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BA" w:rsidRDefault="00394FBA" w:rsidP="00394F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0E803EA" wp14:editId="3FEB1E9F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394FBA" w:rsidRDefault="00394FBA" w:rsidP="00394FBA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394FBA" w:rsidRDefault="00394FBA" w:rsidP="00394FBA">
      <w:pPr>
        <w:pStyle w:val="Bezproreda"/>
      </w:pPr>
      <w:r>
        <w:tab/>
      </w:r>
      <w:r>
        <w:tab/>
      </w:r>
      <w:r>
        <w:tab/>
      </w:r>
    </w:p>
    <w:p w:rsidR="00394FBA" w:rsidRDefault="00394FBA" w:rsidP="00394FBA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406-09/20-01/06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251-150-20-01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12. ožujka 2020.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Zakon o javnoj nabavi, ravnatelj Osnovne škole Gračani Dalibor Dedić, prof. donosi: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394FBA" w:rsidRDefault="00394FBA" w:rsidP="00394FBA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JEDNOSTAVNE NABAVE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nabave je smrznuta riba, ribl</w:t>
      </w:r>
      <w:r w:rsidR="0008521E">
        <w:rPr>
          <w:rFonts w:cs="Times New Roman"/>
          <w:sz w:val="24"/>
          <w:szCs w:val="24"/>
        </w:rPr>
        <w:t xml:space="preserve">ji fileti i ostalo riblje meso </w:t>
      </w:r>
      <w:r>
        <w:rPr>
          <w:rFonts w:cs="Times New Roman"/>
          <w:sz w:val="24"/>
          <w:szCs w:val="24"/>
        </w:rPr>
        <w:t>za školsku kuhinju Osnovne škole Gračani.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nabave iznosi maksimalno 12.000,00 HRK (PDV uključen).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objavom poziva na internetskim stranicama Naručitelja.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8 (osam) dana od dana donošenja Odluke, na adresu Osnovna škola Gračani, Gračani 4a, 10 000 Zagreb.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2463ED" w:rsidRDefault="002463ED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2463ED" w:rsidRDefault="002463ED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2463ED" w:rsidRDefault="002463ED" w:rsidP="00394FBA">
      <w:pPr>
        <w:pStyle w:val="Bezproreda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V.</w:t>
      </w: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Ana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iur. </w:t>
      </w:r>
    </w:p>
    <w:p w:rsidR="00394FBA" w:rsidRDefault="00394FBA" w:rsidP="00394FBA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Tena Mišić,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paed</w:t>
      </w:r>
      <w:proofErr w:type="spellEnd"/>
      <w:r>
        <w:rPr>
          <w:rFonts w:cs="Times New Roman"/>
          <w:sz w:val="24"/>
          <w:szCs w:val="24"/>
        </w:rPr>
        <w:t>., stručni suradnik pedagog</w:t>
      </w:r>
    </w:p>
    <w:p w:rsidR="00394FBA" w:rsidRDefault="00394FBA" w:rsidP="00394FBA">
      <w:pPr>
        <w:pStyle w:val="Bezproreda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Ivan Rupčić, </w:t>
      </w:r>
      <w:proofErr w:type="spellStart"/>
      <w:r>
        <w:rPr>
          <w:rFonts w:cs="Times New Roman"/>
          <w:sz w:val="24"/>
          <w:szCs w:val="24"/>
        </w:rPr>
        <w:t>mag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educ</w:t>
      </w:r>
      <w:proofErr w:type="spellEnd"/>
      <w:r>
        <w:rPr>
          <w:rFonts w:cs="Times New Roman"/>
          <w:sz w:val="24"/>
          <w:szCs w:val="24"/>
        </w:rPr>
        <w:t>. inf., učitelj informatike</w:t>
      </w: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394FBA" w:rsidRDefault="00394FBA" w:rsidP="00394FBA">
      <w:pPr>
        <w:pStyle w:val="Bezproreda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394FBA" w:rsidRDefault="00394FBA" w:rsidP="00394FBA">
      <w:pPr>
        <w:pStyle w:val="Bezproreda"/>
        <w:jc w:val="center"/>
        <w:rPr>
          <w:rFonts w:cs="Times New Roman"/>
          <w:sz w:val="24"/>
          <w:szCs w:val="24"/>
        </w:rPr>
      </w:pPr>
    </w:p>
    <w:p w:rsidR="00394FBA" w:rsidRDefault="00394FBA" w:rsidP="00394FBA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 Osnovne škole Gračani Dalibor Dedić, prof.</w:t>
      </w:r>
    </w:p>
    <w:p w:rsidR="00394FBA" w:rsidRDefault="00394FBA" w:rsidP="00394FBA">
      <w:pPr>
        <w:pStyle w:val="Bezproreda"/>
      </w:pPr>
    </w:p>
    <w:p w:rsidR="00394FBA" w:rsidRDefault="00394FBA" w:rsidP="00394FBA">
      <w:pPr>
        <w:pStyle w:val="Bezproreda"/>
      </w:pPr>
    </w:p>
    <w:p w:rsidR="00394FBA" w:rsidRDefault="00394FBA" w:rsidP="00394FBA">
      <w:pPr>
        <w:pStyle w:val="Bezproreda"/>
      </w:pPr>
      <w:r>
        <w:tab/>
      </w:r>
      <w:r>
        <w:tab/>
      </w:r>
      <w:r>
        <w:tab/>
      </w:r>
      <w:r>
        <w:tab/>
      </w:r>
    </w:p>
    <w:p w:rsidR="00394FBA" w:rsidRDefault="00394FBA" w:rsidP="00394FBA">
      <w:pPr>
        <w:pStyle w:val="Bezproreda"/>
        <w:rPr>
          <w:sz w:val="24"/>
          <w:szCs w:val="24"/>
        </w:rPr>
      </w:pPr>
    </w:p>
    <w:p w:rsidR="00394FBA" w:rsidRDefault="00394FBA" w:rsidP="00394F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394FBA" w:rsidRDefault="00394FBA" w:rsidP="00394FBA">
      <w:pPr>
        <w:pStyle w:val="Bezproreda"/>
        <w:rPr>
          <w:sz w:val="24"/>
          <w:szCs w:val="24"/>
        </w:rPr>
      </w:pPr>
    </w:p>
    <w:p w:rsidR="00394FBA" w:rsidRDefault="00394FBA" w:rsidP="00394F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Dalibor Dedić, prof.</w:t>
      </w:r>
    </w:p>
    <w:p w:rsidR="00394FBA" w:rsidRDefault="00394FBA" w:rsidP="00394FBA">
      <w:pPr>
        <w:pStyle w:val="Bezproreda"/>
        <w:rPr>
          <w:sz w:val="24"/>
          <w:szCs w:val="24"/>
        </w:rPr>
      </w:pPr>
    </w:p>
    <w:p w:rsidR="00394FBA" w:rsidRDefault="00394FBA" w:rsidP="00394FBA">
      <w:pPr>
        <w:pStyle w:val="Bezproreda"/>
        <w:rPr>
          <w:sz w:val="24"/>
          <w:szCs w:val="24"/>
        </w:rPr>
      </w:pPr>
    </w:p>
    <w:p w:rsidR="00394FBA" w:rsidRDefault="00394FBA" w:rsidP="00394FBA">
      <w:pPr>
        <w:pStyle w:val="Bezproreda"/>
        <w:rPr>
          <w:sz w:val="24"/>
          <w:szCs w:val="24"/>
        </w:rPr>
      </w:pPr>
    </w:p>
    <w:p w:rsidR="00394FBA" w:rsidRDefault="00394FBA" w:rsidP="00394F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394FBA" w:rsidRDefault="00394FBA" w:rsidP="00394F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394FBA" w:rsidRDefault="00394FBA" w:rsidP="00394F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394FBA" w:rsidRDefault="00394FBA" w:rsidP="00394F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9F0CF8" w:rsidRDefault="009F0CF8"/>
    <w:sectPr w:rsidR="009F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50750"/>
    <w:multiLevelType w:val="hybridMultilevel"/>
    <w:tmpl w:val="F56240D2"/>
    <w:lvl w:ilvl="0" w:tplc="D13EA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BA"/>
    <w:rsid w:val="0008521E"/>
    <w:rsid w:val="002463ED"/>
    <w:rsid w:val="00394FBA"/>
    <w:rsid w:val="009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4FB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94FB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94FB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94FB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2020-03-12T07:41:00Z</dcterms:created>
  <dcterms:modified xsi:type="dcterms:W3CDTF">2020-03-12T08:09:00Z</dcterms:modified>
</cp:coreProperties>
</file>