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E0" w:rsidRDefault="007655E0" w:rsidP="007655E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123950" cy="10668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7655E0" w:rsidRDefault="007655E0" w:rsidP="007655E0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Gračani 4a, 10 000 ZAGREB</w:t>
      </w:r>
      <w:r>
        <w:t xml:space="preserve">    </w:t>
      </w:r>
      <w:r>
        <w:tab/>
      </w:r>
    </w:p>
    <w:p w:rsidR="007655E0" w:rsidRDefault="007655E0" w:rsidP="007655E0">
      <w:pPr>
        <w:pStyle w:val="Bezproreda"/>
      </w:pPr>
      <w:r>
        <w:tab/>
      </w:r>
      <w:r>
        <w:tab/>
      </w:r>
      <w:r>
        <w:tab/>
      </w:r>
    </w:p>
    <w:p w:rsidR="007655E0" w:rsidRDefault="007655E0" w:rsidP="007655E0">
      <w:pPr>
        <w:pStyle w:val="Bezproreda"/>
        <w:jc w:val="both"/>
      </w:pPr>
      <w:r>
        <w:rPr>
          <w:i/>
          <w:color w:val="FF0000"/>
          <w:u w:val="single"/>
        </w:rPr>
        <w:t>Tel: 01/4645-689</w:t>
      </w:r>
      <w:r>
        <w:rPr>
          <w:i/>
        </w:rPr>
        <w:t xml:space="preserve">, Fax: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406-09/16-01/08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URBROJ: 251-150-16-02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Zagreb, 5. srpnja 2016.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temelju članka 6. Pravilnika o provedbi postupka nabave na koje se ne primjenjuje Zakon o javnoj nabavi, ravnateljica Osnovne škole Gračani Nataša Gjuran, prof. donosi: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ind w:left="3540"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7655E0" w:rsidRDefault="007655E0" w:rsidP="007655E0">
      <w:pPr>
        <w:pStyle w:val="Bezproreda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 POČETKU POSTUPKA NABAVE RADOVA ZA SANACIJU MUŠKE SVLAČIONICE S PRAONICOM I SANITARNIM ČVOROM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Podaci o naručitelju: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naziv, sjedište i adresa: Osnovna škola Gračani, Zagreb, Gračani 4a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OIB: 85867734506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Predmet nabave su radovi za sanaciju muške svlačionice s praonicom i sanitarnim čvorom.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III.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Procijenjena vrijednost nabave iznosi maksimalno 87.203,75 HRK (PDV uključen).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Postupak nabave će se provesti slanjem poziva na dostavu ponuda na adresu najmanje 3 (tri) gospodarska subjekta. I to:</w:t>
      </w:r>
    </w:p>
    <w:p w:rsidR="007655E0" w:rsidRDefault="007655E0" w:rsidP="007655E0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>
        <w:rPr>
          <w:sz w:val="24"/>
          <w:szCs w:val="24"/>
        </w:rPr>
        <w:t xml:space="preserve">PRIM-AD d.o.o. za projektiranje, građenje i nadzor, Zagreb, Kranjčevićeva 59. 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Grinmonting d.o.o., Bezdanska 8, Zagreb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 KUPIN d.o.o. specijalisti za krovove – Marulićev trg 12, 10 000 Zagreb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Rok dostave ponuda je 10 (deset) dana od dana donošenja Odluke, na adresu Osnovna škola Gračani, Gračani 4a, 10 000 Zagreb.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1725B5" w:rsidRDefault="001725B5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Povjerenstvo za provedbu postupka nabave imenuje se sljedeći zaposlenici Osnovne škole Gračani: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1. Ante Čorkalo, dipl.oec., voditelj računovodstva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2. Danijela Šarić, dipl.iur., tajnica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3. Branko Vukšić, dipl. ing., učitelj tehničke kulture.</w:t>
      </w: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Članovi Povjerenstva za provedbu postupka nabave koordiniraju pripremu i provođenje postupka nabave, sudjeluju u postupku otvaranja, pregleda i ocjene ponuda, te obavljanju ostale poslove u vezi s postupkom nabave.</w:t>
      </w:r>
    </w:p>
    <w:p w:rsidR="007655E0" w:rsidRDefault="007655E0" w:rsidP="007655E0">
      <w:pPr>
        <w:pStyle w:val="Bezproreda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VII.</w:t>
      </w:r>
    </w:p>
    <w:p w:rsidR="007655E0" w:rsidRDefault="007655E0" w:rsidP="007655E0">
      <w:pPr>
        <w:pStyle w:val="Bezproreda"/>
        <w:jc w:val="center"/>
        <w:rPr>
          <w:rFonts w:cs="Times New Roman"/>
          <w:sz w:val="24"/>
          <w:szCs w:val="24"/>
        </w:rPr>
      </w:pPr>
    </w:p>
    <w:p w:rsidR="007655E0" w:rsidRDefault="007655E0" w:rsidP="007655E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Odgovorna osoba Naručitelja je ravnateljica Osnovne škole Gračani Nataša Gjuran, prof.</w:t>
      </w:r>
    </w:p>
    <w:p w:rsidR="007655E0" w:rsidRDefault="007655E0" w:rsidP="007655E0">
      <w:pPr>
        <w:pStyle w:val="Bezproreda"/>
      </w:pPr>
    </w:p>
    <w:p w:rsidR="007655E0" w:rsidRDefault="007655E0" w:rsidP="007655E0">
      <w:pPr>
        <w:pStyle w:val="Bezproreda"/>
      </w:pPr>
    </w:p>
    <w:p w:rsidR="007655E0" w:rsidRDefault="007655E0" w:rsidP="007655E0">
      <w:pPr>
        <w:pStyle w:val="Bezproreda"/>
      </w:pPr>
      <w:r>
        <w:tab/>
      </w:r>
      <w:r>
        <w:tab/>
      </w:r>
      <w:r>
        <w:tab/>
      </w:r>
      <w:r>
        <w:tab/>
      </w: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Nataša Gjuran, prof.</w:t>
      </w: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 Članovima Povjerenstva iz točke 5. Odluke</w:t>
      </w: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2.  Za objavu  - oglasna ploča škole </w:t>
      </w:r>
    </w:p>
    <w:p w:rsidR="007655E0" w:rsidRDefault="007655E0" w:rsidP="007655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 Arhiva</w:t>
      </w:r>
    </w:p>
    <w:p w:rsidR="0033146D" w:rsidRDefault="0033146D"/>
    <w:sectPr w:rsidR="0033146D" w:rsidSect="001725B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14" w:rsidRDefault="00551514" w:rsidP="000C196B">
      <w:r>
        <w:separator/>
      </w:r>
    </w:p>
  </w:endnote>
  <w:endnote w:type="continuationSeparator" w:id="0">
    <w:p w:rsidR="00551514" w:rsidRDefault="00551514" w:rsidP="000C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782"/>
      <w:docPartObj>
        <w:docPartGallery w:val="Page Numbers (Bottom of Page)"/>
        <w:docPartUnique/>
      </w:docPartObj>
    </w:sdtPr>
    <w:sdtEndPr/>
    <w:sdtContent>
      <w:p w:rsidR="000C196B" w:rsidRDefault="000C196B">
        <w:pPr>
          <w:pStyle w:val="Podnoje"/>
          <w:jc w:val="center"/>
        </w:pPr>
      </w:p>
      <w:p w:rsidR="000C196B" w:rsidRDefault="0055151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96B" w:rsidRDefault="000C19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14" w:rsidRDefault="00551514" w:rsidP="000C196B">
      <w:r>
        <w:separator/>
      </w:r>
    </w:p>
  </w:footnote>
  <w:footnote w:type="continuationSeparator" w:id="0">
    <w:p w:rsidR="00551514" w:rsidRDefault="00551514" w:rsidP="000C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0"/>
    <w:rsid w:val="000C196B"/>
    <w:rsid w:val="000D6133"/>
    <w:rsid w:val="001725B5"/>
    <w:rsid w:val="002006AF"/>
    <w:rsid w:val="0033146D"/>
    <w:rsid w:val="004F4513"/>
    <w:rsid w:val="005427C0"/>
    <w:rsid w:val="00551514"/>
    <w:rsid w:val="00646CB3"/>
    <w:rsid w:val="00761F56"/>
    <w:rsid w:val="007655E0"/>
    <w:rsid w:val="00772E62"/>
    <w:rsid w:val="007A5D63"/>
    <w:rsid w:val="00966526"/>
    <w:rsid w:val="00D26BD9"/>
    <w:rsid w:val="00F25300"/>
    <w:rsid w:val="00FB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760E6-BEE2-4043-AA19-3AC9C9C0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7655E0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55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655E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55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5E0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C19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196B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C19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19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Ivana Zelic</cp:lastModifiedBy>
  <cp:revision>2</cp:revision>
  <cp:lastPrinted>2016-07-05T11:51:00Z</cp:lastPrinted>
  <dcterms:created xsi:type="dcterms:W3CDTF">2016-07-05T13:57:00Z</dcterms:created>
  <dcterms:modified xsi:type="dcterms:W3CDTF">2016-07-05T13:57:00Z</dcterms:modified>
</cp:coreProperties>
</file>